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Lessons from the Life and Times of Dr. Alice Hamilton</w:t>
      </w:r>
    </w:p>
    <w:p w:rsidR="00000000" w:rsidDel="00000000" w:rsidP="00000000" w:rsidRDefault="00000000" w:rsidRPr="00000000" w14:paraId="00000002">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give a man a fish he will eat for a day. If you give a man a fish every day he will find a new job that is a more productive, and potentially more dangerous, use of his time than fishing. When technological progress frees people from subsistence labor, entire societies reorganize their work. Industrialization in the late nineteenth and early twentieth centuries transformed the American labor market, shifting workers into increasingly specialized industrial occupations. But with the grand new opportunities of this industrial revolution emerged the occupational and environmental hazards faced by workers which we today associate with the gilded age. This is the world in which Dr. Alice Hamilton developed her revolutionary approach to identifying and alleviating workplace threats that emerged through this transformation. Today the American labor market is again changing as we adapt to the new digital age, and with it a new set of emerging occupational and environmental hazards that workers and physicians must navigate. But in this changing landscape, lessons from Dr. Hamilton’s life and work </w:t>
      </w:r>
      <w:r w:rsidDel="00000000" w:rsidR="00000000" w:rsidRPr="00000000">
        <w:rPr>
          <w:rFonts w:ascii="Times New Roman" w:cs="Times New Roman" w:eastAsia="Times New Roman" w:hAnsi="Times New Roman"/>
          <w:sz w:val="24"/>
          <w:szCs w:val="24"/>
          <w:rtl w:val="0"/>
        </w:rPr>
        <w:t xml:space="preserve">remain</w:t>
      </w:r>
      <w:r w:rsidDel="00000000" w:rsidR="00000000" w:rsidRPr="00000000">
        <w:rPr>
          <w:rFonts w:ascii="Times New Roman" w:cs="Times New Roman" w:eastAsia="Times New Roman" w:hAnsi="Times New Roman"/>
          <w:sz w:val="24"/>
          <w:szCs w:val="24"/>
          <w:rtl w:val="0"/>
        </w:rPr>
        <w:t xml:space="preserve"> relevant. In fact, her approach of identifying threats, investigating conditions on the ground through shoe leather epidemiology, and connecting medical science into evidence-based policy is crucial to the modern practice of Occupational and Environmental Medicine. </w:t>
      </w:r>
    </w:p>
    <w:p w:rsidR="00000000" w:rsidDel="00000000" w:rsidP="00000000" w:rsidRDefault="00000000" w:rsidRPr="00000000" w14:paraId="0000000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revolution leaves behind a mess, and the Industrial Revolution left a mess in the air, the water, and the workers’ lungs. It was this mess that pulled Dr. Hamilton into the national spotlight. Fascinated by pathology and the basic sciences, Dr. Hamilton graduated from medical school at the University of Michigan in 1893 planning to have a career as a research scientist (1,12). After multiple German universities denied her the opportunity to study bacteriology because she was a woman, she returned to the United States (12). There, she worked as a research assistant at Johns Hopkins Medical School before later being appointed professor of pathology at the Women’s Medical School of Northwestern University (12). While living in Chicago she resided in and provided volunteer medical care at the famous Hull House, a settlement home for the poor and immigrants (1). In this role she learned about the working conditions that the Hull residents she treated faced in their industrial workplaces and observed the medical conditions that afflict these workers, including carbon monoxide and lead poisoning (8). </w:t>
      </w:r>
    </w:p>
    <w:p w:rsidR="00000000" w:rsidDel="00000000" w:rsidP="00000000" w:rsidRDefault="00000000" w:rsidRPr="00000000" w14:paraId="0000000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 motivated by helping protect the worker, Dr. Hamilton began investigating causes of occupational illness. But she was disappointed by what she found. In her autobiography, she describes reading everything she could find “on the dangers to industrial workers, and what could be done to protect them. But it was all German, or British, Austrian, Dutch, Swiss, even Italian or Spanish—everything but American. In those countries industrial medicine was a recognized branch of the medical sciences; in my own country it did not exist” (8). Dr. Hamilton would not accept this. She vigorously investigated industrial poisoning cases by working with the new Illinois Commission on Occupational Diseases and later with the U.S. Department of Labor (1,2). Traveling to factories, smelters, and workshops, she documented illnesses caused by lead, mercury, aniline dyes, and other toxic substances (1,9). In doing so, she conducted some of the first systematic studies of occupational disease in the United States (1,2,9). This is the first major way that Dr. Hamilton shaped the practice of Occupational and Environmental Medicine; she recognized the hazards associated with newly emerging industrial workplaces and identified disease as stemming from the occupational environment. In other words, Dr. Hamilton realized that the first step to treating workers was simply paying attention to the hazards no one else would investigate.</w:t>
      </w:r>
    </w:p>
    <w:p w:rsidR="00000000" w:rsidDel="00000000" w:rsidP="00000000" w:rsidRDefault="00000000" w:rsidRPr="00000000" w14:paraId="0000000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Hamilton’s pioneering work with these commissions not only was instrumental in beginning America's tradition of Occupational and Environmental Medicine, but she also modeled best practices that are still instructive today. She became known for “shoe leather epidemiology” methods she pioneered, slowly wearing out the leather in her shoes by directly investigating workplaces and interviewing workers rather than relying on secondary sources alone. For instance, in her autobiography Dr. Hamilton describes interviewing workers in their homes, “where they had courage to speak out what is in their minds”, and in doing so discovered from one bathtub factory worker that she had missed the source of lead poisoning among enamelers because the factory management falsely assured her that no lead was used in the enameling process (8). </w:t>
      </w:r>
    </w:p>
    <w:p w:rsidR="00000000" w:rsidDel="00000000" w:rsidP="00000000" w:rsidRDefault="00000000" w:rsidRPr="00000000" w14:paraId="0000000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represents the finest tradition of Occupational and Environmental Medicine and is a relevant guide for how physicians continue to practice. Today, the ACOEM’s workplace standards state that an Occupational and Environmental Medicine physician should “routinely inspect and evaluate the workplace” and be familiar with the workers’ tasks and real-world conditions (3). For trainees, progression from reliance on indirect sources such as environmental monitoring, incident reports, or theoretical knowledge of risks to independently collecting a detailed history and physical exam in order to perform complex real-world analysis of workplace risks earns a higher evaluation in the Patient Care and Medical Knowledge sections of the Occupational and Environmental Medicine GME Milestones (11). And of course, any physician who has noticed that workers often do not wear their protective equipment properly or that written job descriptions do not accurately describe a job’s requirements knows the importance of verifying paperwork with a thorough interview and workplace investigation. In other words, the shoe leather epidemiology methods that Dr. Hamilton </w:t>
      </w:r>
      <w:r w:rsidDel="00000000" w:rsidR="00000000" w:rsidRPr="00000000">
        <w:rPr>
          <w:rFonts w:ascii="Times New Roman" w:cs="Times New Roman" w:eastAsia="Times New Roman" w:hAnsi="Times New Roman"/>
          <w:sz w:val="24"/>
          <w:szCs w:val="24"/>
          <w:rtl w:val="0"/>
        </w:rPr>
        <w:t xml:space="preserve">pioneered have become a</w:t>
      </w:r>
      <w:r w:rsidDel="00000000" w:rsidR="00000000" w:rsidRPr="00000000">
        <w:rPr>
          <w:rFonts w:ascii="Times New Roman" w:cs="Times New Roman" w:eastAsia="Times New Roman" w:hAnsi="Times New Roman"/>
          <w:sz w:val="24"/>
          <w:szCs w:val="24"/>
          <w:rtl w:val="0"/>
        </w:rPr>
        <w:t xml:space="preserve"> core component of standard Occupational and Environmental Medicine practice.</w:t>
      </w:r>
    </w:p>
    <w:p w:rsidR="00000000" w:rsidDel="00000000" w:rsidP="00000000" w:rsidRDefault="00000000" w:rsidRPr="00000000" w14:paraId="0000000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Hamilton’s methods connecting on the ground epidemiology to clinical care set her apart as uniquely relevant to modern practice as compared to her contemporary figures in early American Occupational and Environmental Medicine development. Dr. Harry Mock, for example</w:t>
      </w:r>
      <w:r w:rsidDel="00000000" w:rsidR="00000000" w:rsidRPr="00000000">
        <w:rPr>
          <w:rFonts w:ascii="Times New Roman" w:cs="Times New Roman" w:eastAsia="Times New Roman" w:hAnsi="Times New Roman"/>
          <w:sz w:val="24"/>
          <w:szCs w:val="24"/>
          <w:rtl w:val="0"/>
        </w:rPr>
        <w:t xml:space="preserve">, advocated</w:t>
      </w:r>
      <w:r w:rsidDel="00000000" w:rsidR="00000000" w:rsidRPr="00000000">
        <w:rPr>
          <w:rFonts w:ascii="Times New Roman" w:cs="Times New Roman" w:eastAsia="Times New Roman" w:hAnsi="Times New Roman"/>
          <w:sz w:val="24"/>
          <w:szCs w:val="24"/>
          <w:rtl w:val="0"/>
        </w:rPr>
        <w:t xml:space="preserve"> for regular employee physical examinations to spot injury or disease early, professionalizing workplace medicine with standardized treatment plans for industrial trauma and infections, and promoted a “group medicine” approach to rehabilitating injured workers where interventions are guided by knowledge of workplace demands (10). Dr. Clarence Olds Sappington similarly advocated for periodic worker examinations and conducted nationwide surveys of industrial health departments to understand what hazards workers faced through large scale data (5,7). While routine fit-for-work examinations are a major component of modern practice, and high-level knowledge of public health phenomena provide important direction, what ultimately makes Occupational and Environmental Medicine unique is that it maintains a patient-provider relationship between the physician and the workplace as a whole, rather than one specific patient. This is the legacy of Dr. Hamilton, whose approach threads the needle between Dr. Sappington’s public health research and epidemiology while staying grounded in a strong foundation of clinical medicine like Dr. Mock. She was an early leader in both of these sides, but the unique blend of them is what makes her singularly impactful in OEM as it is practiced today.</w:t>
      </w:r>
    </w:p>
    <w:p w:rsidR="00000000" w:rsidDel="00000000" w:rsidP="00000000" w:rsidRDefault="00000000" w:rsidRPr="00000000" w14:paraId="0000000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Hamilton’s impact also uniquely extends beyond the factory floor of individual workplaces and up to the level of national policy. Her landmark findings in the Illinois Commission on Occupational Diseases and the U.S. </w:t>
      </w:r>
      <w:r w:rsidDel="00000000" w:rsidR="00000000" w:rsidRPr="00000000">
        <w:rPr>
          <w:rFonts w:ascii="Times New Roman" w:cs="Times New Roman" w:eastAsia="Times New Roman" w:hAnsi="Times New Roman"/>
          <w:sz w:val="24"/>
          <w:szCs w:val="24"/>
          <w:rtl w:val="0"/>
        </w:rPr>
        <w:t xml:space="preserve">Department</w:t>
      </w:r>
      <w:r w:rsidDel="00000000" w:rsidR="00000000" w:rsidRPr="00000000">
        <w:rPr>
          <w:rFonts w:ascii="Times New Roman" w:cs="Times New Roman" w:eastAsia="Times New Roman" w:hAnsi="Times New Roman"/>
          <w:sz w:val="24"/>
          <w:szCs w:val="24"/>
          <w:rtl w:val="0"/>
        </w:rPr>
        <w:t xml:space="preserve"> of Labor persuaded the nation and its leaders to make sweeping reforms, voluntary and regulatory, to protect workers’ health (4). She laid the foundational scientific and reformist groundwork for policy protections and advocated vigorously for her position, helping to propel the movement that ultimately culminated in the Occupational Safety and Health Act of 1970, which continues to shape worker safety law and research through OSHA and NIOSH (6). As an illustration of her transformative leadership in this movement, the act was signed just 3 months after her death by Richard Nixon, who as President personally wrote to her the previous year on her birthday to thank her for her lifetime of work (13). As long as these agencies instruct Occupational and Environmental Medicine practitioners, understanding the life and times of Dr. Alice Hamilton is invaluable to understanding current Occupational and Environmental Medicine practice. </w:t>
      </w:r>
    </w:p>
    <w:p w:rsidR="00000000" w:rsidDel="00000000" w:rsidP="00000000" w:rsidRDefault="00000000" w:rsidRPr="00000000" w14:paraId="0000000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her impact is not limited to historic hazards either. The threats to workers in Dr. Hamilton’s time unleashed by the Industrial Revolution created a space for groundbreaking research and advocacy that she filled. Similarly today, 21st century workers face unprecedented potential risks from new digital, robotics, and AI technologies in the workplace in the forms of psychosocial stressors, autonomous vehicle mishaps, threats to privacy and data abuse, new chemical and nanotechnology exposures, and burnout and injury from automated performance tracking. To address these threats, the Occupational and Environmental Medicine physician of tomorrow will rely on the blueprint developed by Dr. Hamilton a century ago. Dr. Hamilton’s approach to identifying, investigating, and addressing threats to workplace safety stands the test of time, and this legacy will continue to be crucial to Occupational and Environmental Medicine practice far into the future. In other words, her relevance to modern practice extends even to the cutting edge of workplace safety research and technology.</w:t>
      </w:r>
    </w:p>
    <w:p w:rsidR="00000000" w:rsidDel="00000000" w:rsidP="00000000" w:rsidRDefault="00000000" w:rsidRPr="00000000" w14:paraId="0000000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short, Dr. Alice Hamilton’s impact on Occupational and Environmental Medicine includes establishing the field in the United States, pioneering methods that stand as firmly established best practices, and conducting research that resulted in laws and institutions that are still in force in modern day practice. Her legacy stretches from the history books explaining the origins of this field to the forefront of modern occupational safety innovation, and from the fundamentals of clinical knowledge to national level epidemiological research and public policy. Driven by passion to protect suffering workers, the woman who was once denied equal opportunities in medicine instead transformed the medical landscape for generations to come. Whether or not Occupational and Environmental Medicine practitioners know her story, we are living in the world she built for us.</w:t>
      </w:r>
    </w:p>
    <w:p w:rsidR="00000000" w:rsidDel="00000000" w:rsidP="00000000" w:rsidRDefault="00000000" w:rsidRPr="00000000" w14:paraId="0000000C">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ind w:left="0" w:firstLine="72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The opinions and assertions expressed herein are those of the author(s) and do not reflect the official policy or position of the Uniformed Services University of the Health Sciences or the Department of Defense.</w:t>
      </w:r>
    </w:p>
    <w:p w:rsidR="00000000" w:rsidDel="00000000" w:rsidP="00000000" w:rsidRDefault="00000000" w:rsidRPr="00000000" w14:paraId="0000000E">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pStyle w:val="Heading1"/>
        <w:keepNext w:val="0"/>
        <w:keepLines w:val="0"/>
        <w:pageBreakBefore w:val="1"/>
        <w:spacing w:after="0" w:before="0"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References</w:t>
      </w:r>
    </w:p>
    <w:p w:rsidR="00000000" w:rsidDel="00000000" w:rsidP="00000000" w:rsidRDefault="00000000" w:rsidRPr="00000000" w14:paraId="00000010">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Alice Hamilton (1869-1970)</w:t>
      </w:r>
      <w:r w:rsidDel="00000000" w:rsidR="00000000" w:rsidRPr="00000000">
        <w:rPr>
          <w:rFonts w:ascii="Times New Roman" w:cs="Times New Roman" w:eastAsia="Times New Roman" w:hAnsi="Times New Roman"/>
          <w:sz w:val="24"/>
          <w:szCs w:val="24"/>
          <w:rtl w:val="0"/>
        </w:rPr>
        <w:t xml:space="preserve">. (n.d.). ACS.org. Retrieved December 10, 2025, from https://www.acs.org/education/whatischemistry/women-scientists/alice-hamilton.html</w:t>
      </w:r>
    </w:p>
    <w:p w:rsidR="00000000" w:rsidDel="00000000" w:rsidP="00000000" w:rsidRDefault="00000000" w:rsidRPr="00000000" w14:paraId="00000011">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Alice Hamilton changed workplace safety forever — and you’ve likely never heard of her</w:t>
      </w:r>
      <w:r w:rsidDel="00000000" w:rsidR="00000000" w:rsidRPr="00000000">
        <w:rPr>
          <w:rFonts w:ascii="Times New Roman" w:cs="Times New Roman" w:eastAsia="Times New Roman" w:hAnsi="Times New Roman"/>
          <w:sz w:val="24"/>
          <w:szCs w:val="24"/>
          <w:rtl w:val="0"/>
        </w:rPr>
        <w:t xml:space="preserve">. (2021, May 20). WBEZ. https://www.wbez.org/curious-city/2021/05/20/alice-hamilton-changed-workplace-safety-forever-and-youve-likely-never-heard-of-her</w:t>
      </w:r>
    </w:p>
    <w:p w:rsidR="00000000" w:rsidDel="00000000" w:rsidP="00000000" w:rsidRDefault="00000000" w:rsidRPr="00000000" w14:paraId="00000012">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American College of Occupational and Environmental Medicine. (2021). </w:t>
      </w:r>
      <w:r w:rsidDel="00000000" w:rsidR="00000000" w:rsidRPr="00000000">
        <w:rPr>
          <w:rFonts w:ascii="Times New Roman" w:cs="Times New Roman" w:eastAsia="Times New Roman" w:hAnsi="Times New Roman"/>
          <w:i w:val="1"/>
          <w:iCs w:val="1"/>
          <w:sz w:val="24"/>
          <w:szCs w:val="24"/>
          <w:rtl w:val="0"/>
        </w:rPr>
        <w:t xml:space="preserve">Guide to a Healthy and Safe workplace</w:t>
      </w:r>
      <w:r w:rsidDel="00000000" w:rsidR="00000000" w:rsidRPr="00000000">
        <w:rPr>
          <w:rFonts w:ascii="Times New Roman" w:cs="Times New Roman" w:eastAsia="Times New Roman" w:hAnsi="Times New Roman"/>
          <w:sz w:val="24"/>
          <w:szCs w:val="24"/>
          <w:rtl w:val="0"/>
        </w:rPr>
        <w:t xml:space="preserve">. https://acoem.org/acoem/media/PDF-Library/About_ACOEM/CHAA-Guide-to-Healthy-Safe-Workplace-02-16-21.pdf</w:t>
      </w:r>
    </w:p>
    <w:p w:rsidR="00000000" w:rsidDel="00000000" w:rsidP="00000000" w:rsidRDefault="00000000" w:rsidRPr="00000000" w14:paraId="00000013">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CDC - NIOSH - Alice Hamilton Awards: History of Alice Hamilton, MD</w:t>
      </w:r>
      <w:r w:rsidDel="00000000" w:rsidR="00000000" w:rsidRPr="00000000">
        <w:rPr>
          <w:rFonts w:ascii="Times New Roman" w:cs="Times New Roman" w:eastAsia="Times New Roman" w:hAnsi="Times New Roman"/>
          <w:sz w:val="24"/>
          <w:szCs w:val="24"/>
          <w:rtl w:val="0"/>
        </w:rPr>
        <w:t xml:space="preserve">. (2012, April 26). CDC.gov. https://web.archive.org/web/20150921073843/http://www.cdc.gov/niosh/awards/hamilton/hamhist.html</w:t>
      </w:r>
    </w:p>
    <w:p w:rsidR="00000000" w:rsidDel="00000000" w:rsidP="00000000" w:rsidRDefault="00000000" w:rsidRPr="00000000" w14:paraId="00000014">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Cook, W. A. (1950, July 1). Clarence Olds Sappington M.D., Dr.P.H. 1889—1949. https://pmc.ncbi.nlm.nih.gov/articles/PMC1036324/</w:t>
      </w:r>
    </w:p>
    <w:p w:rsidR="00000000" w:rsidDel="00000000" w:rsidP="00000000" w:rsidRDefault="00000000" w:rsidRPr="00000000" w14:paraId="00000015">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Datz, T. (2019, March 15). A decades-long legacy of protecting workers’ health. </w:t>
      </w:r>
      <w:r w:rsidDel="00000000" w:rsidR="00000000" w:rsidRPr="00000000">
        <w:rPr>
          <w:rFonts w:ascii="Times New Roman" w:cs="Times New Roman" w:eastAsia="Times New Roman" w:hAnsi="Times New Roman"/>
          <w:i w:val="1"/>
          <w:iCs w:val="1"/>
          <w:sz w:val="24"/>
          <w:szCs w:val="24"/>
          <w:rtl w:val="0"/>
        </w:rPr>
        <w:t xml:space="preserve">Harvard Gazette</w:t>
      </w:r>
      <w:r w:rsidDel="00000000" w:rsidR="00000000" w:rsidRPr="00000000">
        <w:rPr>
          <w:rFonts w:ascii="Times New Roman" w:cs="Times New Roman" w:eastAsia="Times New Roman" w:hAnsi="Times New Roman"/>
          <w:sz w:val="24"/>
          <w:szCs w:val="24"/>
          <w:rtl w:val="0"/>
        </w:rPr>
        <w:t xml:space="preserve">. https://news.harvard.edu/gazette/story/newsplus/a-decades-long-legacy-of-protecting-workers-health/</w:t>
      </w:r>
    </w:p>
    <w:p w:rsidR="00000000" w:rsidDel="00000000" w:rsidP="00000000" w:rsidRDefault="00000000" w:rsidRPr="00000000" w14:paraId="00000016">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Essentials of industrial health</w:t>
      </w:r>
      <w:r w:rsidDel="00000000" w:rsidR="00000000" w:rsidRPr="00000000">
        <w:rPr>
          <w:rFonts w:ascii="Times New Roman" w:cs="Times New Roman" w:eastAsia="Times New Roman" w:hAnsi="Times New Roman"/>
          <w:sz w:val="24"/>
          <w:szCs w:val="24"/>
          <w:rtl w:val="0"/>
        </w:rPr>
        <w:t xml:space="preserve">. (n.d.). Google Books. https://books.google.com/books/about/Essentials_of_Industrial_Health.html?id=XYMaAAAAMAAJ</w:t>
      </w:r>
    </w:p>
    <w:p w:rsidR="00000000" w:rsidDel="00000000" w:rsidP="00000000" w:rsidRDefault="00000000" w:rsidRPr="00000000" w14:paraId="00000017">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Exploring the dangerous trades : the autobiography of Alice Hamilton, M.D. : Hamilton, Alice, 1869-1970 : Free Download, Borrow, and Streaming : Internet Archive</w:t>
      </w:r>
      <w:r w:rsidDel="00000000" w:rsidR="00000000" w:rsidRPr="00000000">
        <w:rPr>
          <w:rFonts w:ascii="Times New Roman" w:cs="Times New Roman" w:eastAsia="Times New Roman" w:hAnsi="Times New Roman"/>
          <w:sz w:val="24"/>
          <w:szCs w:val="24"/>
          <w:rtl w:val="0"/>
        </w:rPr>
        <w:t xml:space="preserve">. (1985). Internet Archive. https://archive.org/details/exploringdangero00hami/page/114/mode/2up</w:t>
      </w:r>
    </w:p>
    <w:p w:rsidR="00000000" w:rsidDel="00000000" w:rsidP="00000000" w:rsidRDefault="00000000" w:rsidRPr="00000000" w14:paraId="00000018">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Hamilton, A. (2009). Lead poisoning in the United States. </w:t>
      </w:r>
      <w:r w:rsidDel="00000000" w:rsidR="00000000" w:rsidRPr="00000000">
        <w:rPr>
          <w:rFonts w:ascii="Times New Roman" w:cs="Times New Roman" w:eastAsia="Times New Roman" w:hAnsi="Times New Roman"/>
          <w:i w:val="1"/>
          <w:iCs w:val="1"/>
          <w:sz w:val="24"/>
          <w:szCs w:val="24"/>
          <w:rtl w:val="0"/>
        </w:rPr>
        <w:t xml:space="preserve">American Journal of Public Health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99</w:t>
      </w:r>
      <w:r w:rsidDel="00000000" w:rsidR="00000000" w:rsidRPr="00000000">
        <w:rPr>
          <w:rFonts w:ascii="Times New Roman" w:cs="Times New Roman" w:eastAsia="Times New Roman" w:hAnsi="Times New Roman"/>
          <w:sz w:val="24"/>
          <w:szCs w:val="24"/>
          <w:rtl w:val="0"/>
        </w:rPr>
        <w:t xml:space="preserve">(S3), S547–S549. https://doi.org/10.2105/ajph.99.s3.s547</w:t>
      </w:r>
    </w:p>
    <w:p w:rsidR="00000000" w:rsidDel="00000000" w:rsidP="00000000" w:rsidRDefault="00000000" w:rsidRPr="00000000" w14:paraId="00000019">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Industrial medicine and surgery : Harry E Mock : Free Download, Borrow, and Streaming : Internet Archive</w:t>
      </w:r>
      <w:r w:rsidDel="00000000" w:rsidR="00000000" w:rsidRPr="00000000">
        <w:rPr>
          <w:rFonts w:ascii="Times New Roman" w:cs="Times New Roman" w:eastAsia="Times New Roman" w:hAnsi="Times New Roman"/>
          <w:sz w:val="24"/>
          <w:szCs w:val="24"/>
          <w:rtl w:val="0"/>
        </w:rPr>
        <w:t xml:space="preserve">. (1920, January 1). Internet Archive. https://archive.org/details/industrialmedici0000harr/page/10/mode/2up</w:t>
      </w:r>
    </w:p>
    <w:p w:rsidR="00000000" w:rsidDel="00000000" w:rsidP="00000000" w:rsidRDefault="00000000" w:rsidRPr="00000000" w14:paraId="0000001A">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Occupational and Environmental Medicine Milestones Work Group, Baker, B., Edgar, L., Iddins, B., Levin, J., Lultschik, J., Rainey, D., Thies, R., Thondukolam, R., Zaman, A., American Board of Preventive Medicine, &amp; Review Committee for Preventive Medicine. (2020). </w:t>
      </w:r>
      <w:r w:rsidDel="00000000" w:rsidR="00000000" w:rsidRPr="00000000">
        <w:rPr>
          <w:rFonts w:ascii="Times New Roman" w:cs="Times New Roman" w:eastAsia="Times New Roman" w:hAnsi="Times New Roman"/>
          <w:i w:val="1"/>
          <w:iCs w:val="1"/>
          <w:sz w:val="24"/>
          <w:szCs w:val="24"/>
          <w:rtl w:val="0"/>
        </w:rPr>
        <w:t xml:space="preserve">Occupational and environmental medicine milestones</w:t>
      </w:r>
      <w:r w:rsidDel="00000000" w:rsidR="00000000" w:rsidRPr="00000000">
        <w:rPr>
          <w:rFonts w:ascii="Times New Roman" w:cs="Times New Roman" w:eastAsia="Times New Roman" w:hAnsi="Times New Roman"/>
          <w:sz w:val="24"/>
          <w:szCs w:val="24"/>
          <w:rtl w:val="0"/>
        </w:rPr>
        <w:t xml:space="preserve">. https://www.acgme.org/globalassets/pdfs/milestones/occupationalandenvironmentalmedicinemilestones.pdf</w:t>
      </w:r>
    </w:p>
    <w:p w:rsidR="00000000" w:rsidDel="00000000" w:rsidP="00000000" w:rsidRDefault="00000000" w:rsidRPr="00000000" w14:paraId="0000001B">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Science History Institute. (2025, July 15). </w:t>
      </w:r>
      <w:r w:rsidDel="00000000" w:rsidR="00000000" w:rsidRPr="00000000">
        <w:rPr>
          <w:rFonts w:ascii="Times New Roman" w:cs="Times New Roman" w:eastAsia="Times New Roman" w:hAnsi="Times New Roman"/>
          <w:i w:val="1"/>
          <w:iCs w:val="1"/>
          <w:sz w:val="24"/>
          <w:szCs w:val="24"/>
          <w:rtl w:val="0"/>
        </w:rPr>
        <w:t xml:space="preserve">Alice Hamilton | Science History Institute</w:t>
      </w:r>
      <w:r w:rsidDel="00000000" w:rsidR="00000000" w:rsidRPr="00000000">
        <w:rPr>
          <w:rFonts w:ascii="Times New Roman" w:cs="Times New Roman" w:eastAsia="Times New Roman" w:hAnsi="Times New Roman"/>
          <w:sz w:val="24"/>
          <w:szCs w:val="24"/>
          <w:rtl w:val="0"/>
        </w:rPr>
        <w:t xml:space="preserve">. https://www.sciencehistory.org/education/scientific-biographies/alice-hamilton/</w:t>
      </w:r>
    </w:p>
    <w:p w:rsidR="00000000" w:rsidDel="00000000" w:rsidP="00000000" w:rsidRDefault="00000000" w:rsidRPr="00000000" w14:paraId="0000001C">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Stone, D. (2025, February 11). How Alice Hamilton waged a One-Woman campaign to get the lead out of everything. </w:t>
      </w:r>
      <w:r w:rsidDel="00000000" w:rsidR="00000000" w:rsidRPr="00000000">
        <w:rPr>
          <w:rFonts w:ascii="Times New Roman" w:cs="Times New Roman" w:eastAsia="Times New Roman" w:hAnsi="Times New Roman"/>
          <w:i w:val="1"/>
          <w:iCs w:val="1"/>
          <w:sz w:val="24"/>
          <w:szCs w:val="24"/>
          <w:rtl w:val="0"/>
        </w:rPr>
        <w:t xml:space="preserve">Smithsonian Magazine</w:t>
      </w:r>
      <w:r w:rsidDel="00000000" w:rsidR="00000000" w:rsidRPr="00000000">
        <w:rPr>
          <w:rFonts w:ascii="Times New Roman" w:cs="Times New Roman" w:eastAsia="Times New Roman" w:hAnsi="Times New Roman"/>
          <w:sz w:val="24"/>
          <w:szCs w:val="24"/>
          <w:rtl w:val="0"/>
        </w:rPr>
        <w:t xml:space="preserve">. https://www.smithsonianmag.com/innovation/how-alice-hamilton-waged-one-woman-campaign-get-lead-out-everything-180985960/</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